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5D12B" w14:textId="77777777" w:rsidR="00CC332A" w:rsidRPr="003C7F9E" w:rsidRDefault="00CC332A" w:rsidP="0090038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73BE967" w14:textId="77777777" w:rsidR="003C7F9E" w:rsidRPr="003C7F9E" w:rsidRDefault="003C7F9E" w:rsidP="00CC332A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8A621E9" w14:textId="44533598" w:rsidR="00900380" w:rsidRPr="003C7F9E" w:rsidRDefault="00900380" w:rsidP="00CC332A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Spett.le </w:t>
      </w:r>
    </w:p>
    <w:p w14:paraId="64163DF1" w14:textId="77777777" w:rsidR="003C7F9E" w:rsidRPr="003C7F9E" w:rsidRDefault="003C7F9E" w:rsidP="00CC332A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Ordine degli Ingegneri </w:t>
      </w:r>
    </w:p>
    <w:p w14:paraId="141F80FA" w14:textId="427A2CD2" w:rsidR="00900380" w:rsidRPr="003C7F9E" w:rsidRDefault="003C7F9E" w:rsidP="00CC332A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b/>
          <w:bCs/>
          <w:color w:val="auto"/>
          <w:sz w:val="22"/>
          <w:szCs w:val="22"/>
        </w:rPr>
        <w:t>della Città Metropolitana di Venezia</w:t>
      </w:r>
    </w:p>
    <w:p w14:paraId="7D055490" w14:textId="07AA8E7A" w:rsidR="00900380" w:rsidRPr="003C7F9E" w:rsidRDefault="006905A6" w:rsidP="003C7F9E">
      <w:pPr>
        <w:pStyle w:val="Default"/>
        <w:ind w:left="5665"/>
        <w:jc w:val="right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 </w:t>
      </w:r>
      <w:r w:rsidR="00200547" w:rsidRPr="003C7F9E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P.E.C.: </w:t>
      </w:r>
      <w:hyperlink r:id="rId5" w:history="1">
        <w:r w:rsidR="003C7F9E" w:rsidRPr="003C7F9E">
          <w:rPr>
            <w:rStyle w:val="Collegamentoipertestuale"/>
            <w:rFonts w:ascii="Times New Roman" w:hAnsi="Times New Roman" w:cs="Times New Roman"/>
            <w:sz w:val="22"/>
            <w:szCs w:val="22"/>
          </w:rPr>
          <w:t>ordine.venezia@ingpec.eu</w:t>
        </w:r>
      </w:hyperlink>
      <w:r w:rsidR="003C7F9E" w:rsidRPr="003C7F9E">
        <w:rPr>
          <w:rStyle w:val="Collegamentoipertestuale"/>
          <w:rFonts w:ascii="Times New Roman" w:hAnsi="Times New Roman" w:cs="Times New Roman"/>
          <w:sz w:val="22"/>
          <w:szCs w:val="22"/>
        </w:rPr>
        <w:t xml:space="preserve"> </w:t>
      </w:r>
    </w:p>
    <w:p w14:paraId="508A0E40" w14:textId="77777777" w:rsidR="00CC332A" w:rsidRPr="003C7F9E" w:rsidRDefault="00CC332A" w:rsidP="0090038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</w:p>
    <w:p w14:paraId="5B51837E" w14:textId="77777777" w:rsidR="009F759C" w:rsidRPr="003C7F9E" w:rsidRDefault="009F759C" w:rsidP="0090038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</w:p>
    <w:p w14:paraId="1B3A50F5" w14:textId="6B073D59" w:rsidR="009C205E" w:rsidRPr="00FD7FDD" w:rsidRDefault="009C205E" w:rsidP="009C205E">
      <w:pPr>
        <w:pStyle w:val="Normale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2"/>
          <w:szCs w:val="22"/>
        </w:rPr>
      </w:pPr>
      <w:r w:rsidRPr="00FD7FDD">
        <w:rPr>
          <w:b/>
          <w:bCs/>
          <w:color w:val="333333"/>
          <w:sz w:val="22"/>
          <w:szCs w:val="22"/>
        </w:rPr>
        <w:t> </w:t>
      </w:r>
      <w:r w:rsidRPr="00FD7FDD">
        <w:rPr>
          <w:rStyle w:val="Enfasicorsivo"/>
          <w:b/>
          <w:bCs/>
          <w:color w:val="333333"/>
          <w:sz w:val="22"/>
          <w:szCs w:val="22"/>
        </w:rPr>
        <w:t xml:space="preserve">Oggetto: </w:t>
      </w:r>
      <w:r w:rsidR="009345E4" w:rsidRPr="00E87D41">
        <w:rPr>
          <w:rStyle w:val="Enfasicorsivo"/>
          <w:b/>
          <w:bCs/>
          <w:color w:val="333333"/>
          <w:sz w:val="22"/>
          <w:szCs w:val="22"/>
        </w:rPr>
        <w:t xml:space="preserve">indagine esplorativa di mercato per la ricerca di manifestazione di interesse per </w:t>
      </w:r>
      <w:r w:rsidR="009345E4">
        <w:rPr>
          <w:rStyle w:val="Enfasicorsivo"/>
          <w:b/>
          <w:bCs/>
          <w:color w:val="333333"/>
          <w:sz w:val="22"/>
          <w:szCs w:val="22"/>
        </w:rPr>
        <w:t xml:space="preserve">l’affidamento del servizio di tenuta della contabilità </w:t>
      </w:r>
      <w:r w:rsidR="009345E4" w:rsidRPr="00E87D41">
        <w:rPr>
          <w:rStyle w:val="Enfasicorsivo"/>
          <w:b/>
          <w:bCs/>
          <w:color w:val="333333"/>
          <w:sz w:val="22"/>
          <w:szCs w:val="22"/>
        </w:rPr>
        <w:t>dell’Ordine degli Ingegneri della Città Metropolitana di Venezia.</w:t>
      </w:r>
    </w:p>
    <w:p w14:paraId="537577C3" w14:textId="77777777" w:rsidR="00CC332A" w:rsidRPr="003C7F9E" w:rsidRDefault="00CC332A" w:rsidP="0090038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585D630" w14:textId="1F7DA416" w:rsidR="000A0E25" w:rsidRDefault="00900380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Il/La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sottoscritto/a…………………………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……………</w:t>
      </w:r>
      <w:r w:rsidR="000A0E25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……………………………………………………......</w:t>
      </w:r>
    </w:p>
    <w:p w14:paraId="5C805DC9" w14:textId="375FCA49" w:rsidR="00B50446" w:rsidRPr="003C7F9E" w:rsidRDefault="000A0E25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in qualità di 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……………………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……………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…</w:t>
      </w: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……………………………………………………………...</w:t>
      </w:r>
    </w:p>
    <w:p w14:paraId="439AE214" w14:textId="26577329" w:rsidR="00900380" w:rsidRPr="003C7F9E" w:rsidRDefault="00900380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nato 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.……………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…………..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…………….il……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….</w:t>
      </w:r>
    </w:p>
    <w:p w14:paraId="27DFEEFC" w14:textId="1CB6F4B7" w:rsidR="00900380" w:rsidRPr="003C7F9E" w:rsidRDefault="009F759C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esidente a………………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…………………………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……..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in via……………………………………n………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…</w:t>
      </w:r>
    </w:p>
    <w:p w14:paraId="54E00B98" w14:textId="7B0687FD" w:rsidR="00900380" w:rsidRPr="003C7F9E" w:rsidRDefault="00900380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Codice fiscale…………………………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…...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…….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Partita IVA………………………………………………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….</w:t>
      </w:r>
    </w:p>
    <w:p w14:paraId="32299C16" w14:textId="66A78136" w:rsidR="00900380" w:rsidRPr="003C7F9E" w:rsidRDefault="00900380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3C7F9E">
        <w:rPr>
          <w:rFonts w:ascii="Times New Roman" w:hAnsi="Times New Roman" w:cs="Times New Roman"/>
          <w:color w:val="auto"/>
          <w:sz w:val="22"/>
          <w:szCs w:val="22"/>
        </w:rPr>
        <w:t>tel</w:t>
      </w:r>
      <w:proofErr w:type="spellEnd"/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……………………………….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e mail………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…..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………….………P.E.C………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14:paraId="0155D7FB" w14:textId="77777777" w:rsidR="009F759C" w:rsidRPr="003C7F9E" w:rsidRDefault="009F759C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4B5F72" w14:textId="4415300E" w:rsidR="00900380" w:rsidRPr="003C7F9E" w:rsidRDefault="00900380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Visto l’avviso di indagine di mercato 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per </w:t>
      </w:r>
      <w:r w:rsidR="009345E4" w:rsidRPr="009345E4">
        <w:rPr>
          <w:rFonts w:ascii="Times New Roman" w:hAnsi="Times New Roman" w:cs="Times New Roman"/>
          <w:color w:val="auto"/>
          <w:sz w:val="22"/>
          <w:szCs w:val="22"/>
        </w:rPr>
        <w:t xml:space="preserve">l’affidamento del servizio di tenuta della contabilità </w:t>
      </w:r>
      <w:r w:rsidR="009C205E" w:rsidRPr="009C205E">
        <w:rPr>
          <w:rFonts w:ascii="Times New Roman" w:hAnsi="Times New Roman" w:cs="Times New Roman"/>
          <w:color w:val="auto"/>
          <w:sz w:val="22"/>
          <w:szCs w:val="22"/>
        </w:rPr>
        <w:t>dell’Ordine degli Ingegneri della Città Metropolitana di Venezia</w:t>
      </w:r>
      <w:r w:rsidR="006905A6" w:rsidRPr="003C7F9E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7997926" w14:textId="77777777" w:rsidR="009F759C" w:rsidRPr="003C7F9E" w:rsidRDefault="009F759C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5C978D9" w14:textId="65FA4933" w:rsidR="00900380" w:rsidRPr="003C7F9E" w:rsidRDefault="009F759C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onsapevole che la presente istanza è finalizzata solo a manifestare un interesse alla partecipazione all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’indagine esplorativa 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riguardante l’assegnazione del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>l’incarico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in oggetto; </w:t>
      </w:r>
    </w:p>
    <w:p w14:paraId="7D2E190F" w14:textId="77777777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C845ACB" w14:textId="77777777" w:rsidR="00900380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onsapevole delle responsabilità ex D.P.R. 445/2000 in caso di dichiarazioni mendaci </w:t>
      </w:r>
    </w:p>
    <w:p w14:paraId="2C9C11D0" w14:textId="77777777" w:rsidR="00900380" w:rsidRPr="003C7F9E" w:rsidRDefault="00900380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6419F9" w14:textId="77777777" w:rsidR="00900380" w:rsidRPr="003C7F9E" w:rsidRDefault="00900380" w:rsidP="009F759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b/>
          <w:bCs/>
          <w:color w:val="auto"/>
          <w:sz w:val="22"/>
          <w:szCs w:val="22"/>
        </w:rPr>
        <w:t>COMUNICA</w:t>
      </w:r>
    </w:p>
    <w:p w14:paraId="6D45553F" w14:textId="77777777" w:rsidR="009F759C" w:rsidRPr="003C7F9E" w:rsidRDefault="009F759C" w:rsidP="009F759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7E45264" w14:textId="3D6E8BC8" w:rsidR="009F759C" w:rsidRPr="003C7F9E" w:rsidRDefault="00344A13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il</w:t>
      </w:r>
      <w:r w:rsidR="009F759C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propri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9F759C" w:rsidRPr="003C7F9E">
        <w:rPr>
          <w:rFonts w:ascii="Times New Roman" w:hAnsi="Times New Roman" w:cs="Times New Roman"/>
          <w:color w:val="auto"/>
          <w:sz w:val="22"/>
          <w:szCs w:val="22"/>
        </w:rPr>
        <w:t>interesse ad essere ammesso all</w:t>
      </w:r>
      <w:r w:rsidR="009C205E">
        <w:rPr>
          <w:rFonts w:ascii="Times New Roman" w:hAnsi="Times New Roman" w:cs="Times New Roman"/>
          <w:color w:val="auto"/>
          <w:sz w:val="22"/>
          <w:szCs w:val="22"/>
        </w:rPr>
        <w:t>’</w:t>
      </w:r>
      <w:r w:rsidR="00FD4D1E" w:rsidRPr="00FD4D1E">
        <w:rPr>
          <w:rFonts w:ascii="Times New Roman" w:hAnsi="Times New Roman" w:cs="Times New Roman"/>
          <w:color w:val="auto"/>
          <w:sz w:val="22"/>
          <w:szCs w:val="22"/>
        </w:rPr>
        <w:t>indagine esplorativa di mercato per la ricerca di manifestazione di interesse per l’affidamento del servizio di tenuta della contabilità dell’Ordine degli Ingegneri della Città Metropolitana di Venezia</w:t>
      </w:r>
      <w:r w:rsidR="009C205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D398D96" w14:textId="77777777" w:rsidR="00B50446" w:rsidRPr="003C7F9E" w:rsidRDefault="00B50446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F9835E" w14:textId="400D1373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A tal fine </w:t>
      </w:r>
      <w:r w:rsidRPr="003C7F9E">
        <w:rPr>
          <w:rFonts w:ascii="Times New Roman" w:hAnsi="Times New Roman" w:cs="Times New Roman"/>
          <w:b/>
          <w:color w:val="auto"/>
          <w:sz w:val="22"/>
          <w:szCs w:val="22"/>
        </w:rPr>
        <w:t>dichiara</w:t>
      </w:r>
      <w:r w:rsidR="003C7F9E">
        <w:rPr>
          <w:rFonts w:ascii="Times New Roman" w:hAnsi="Times New Roman" w:cs="Times New Roman"/>
          <w:b/>
          <w:color w:val="auto"/>
          <w:sz w:val="22"/>
          <w:szCs w:val="22"/>
        </w:rPr>
        <w:t>,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ai sensi degli artt. 45 e 46 del DPR 445/2000 e successive modificazioni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, il possesso dei seguenti requisiti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4F7D5CAC" w14:textId="671AED5F" w:rsidR="009C205E" w:rsidRDefault="009C205E" w:rsidP="00BD2D65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333333"/>
          <w:sz w:val="22"/>
          <w:szCs w:val="22"/>
        </w:rPr>
      </w:pPr>
      <w:r w:rsidRPr="00000C58">
        <w:rPr>
          <w:color w:val="333333"/>
          <w:sz w:val="22"/>
          <w:szCs w:val="22"/>
        </w:rPr>
        <w:t xml:space="preserve">possesso della cittadinanza italiana o di uno degli Stati membri dell’Unione Europea; </w:t>
      </w:r>
    </w:p>
    <w:p w14:paraId="17591F5C" w14:textId="2B596FFC" w:rsidR="009C205E" w:rsidRDefault="009C205E" w:rsidP="00BD2D65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333333"/>
          <w:sz w:val="22"/>
          <w:szCs w:val="22"/>
        </w:rPr>
      </w:pPr>
      <w:r w:rsidRPr="00000C58">
        <w:rPr>
          <w:color w:val="333333"/>
          <w:sz w:val="22"/>
          <w:szCs w:val="22"/>
        </w:rPr>
        <w:t>godere dei diritti civili e politici;</w:t>
      </w:r>
    </w:p>
    <w:p w14:paraId="5114BCFA" w14:textId="2129DD22" w:rsidR="009C205E" w:rsidRPr="001B6112" w:rsidRDefault="009C205E" w:rsidP="00BD2D65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333333"/>
          <w:sz w:val="22"/>
          <w:szCs w:val="22"/>
        </w:rPr>
      </w:pPr>
      <w:r w:rsidRPr="001B6112">
        <w:rPr>
          <w:color w:val="333333"/>
        </w:rPr>
        <w:t>assenza di condanne penali che escludano dall’elettorato attivo e che comportino l’interruzione dai pubblici uffici e/o l’incapacità di contrattare con la pubblica amministrazione;</w:t>
      </w:r>
    </w:p>
    <w:p w14:paraId="510B9EFD" w14:textId="5D24A831" w:rsidR="009C205E" w:rsidRPr="009345E4" w:rsidRDefault="009C205E" w:rsidP="00BD2D65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333333"/>
          <w:sz w:val="22"/>
          <w:szCs w:val="22"/>
        </w:rPr>
      </w:pPr>
      <w:r w:rsidRPr="009345E4">
        <w:rPr>
          <w:color w:val="333333"/>
          <w:sz w:val="22"/>
          <w:szCs w:val="22"/>
        </w:rPr>
        <w:t>il possesso de</w:t>
      </w:r>
      <w:r w:rsidR="009345E4" w:rsidRPr="009345E4">
        <w:rPr>
          <w:color w:val="333333"/>
          <w:sz w:val="22"/>
          <w:szCs w:val="22"/>
        </w:rPr>
        <w:t>i</w:t>
      </w:r>
      <w:r w:rsidRPr="009345E4">
        <w:rPr>
          <w:color w:val="333333"/>
          <w:sz w:val="22"/>
          <w:szCs w:val="22"/>
        </w:rPr>
        <w:t xml:space="preserve"> requisiti </w:t>
      </w:r>
      <w:r w:rsidR="009345E4" w:rsidRPr="009345E4">
        <w:rPr>
          <w:b/>
          <w:bCs/>
          <w:color w:val="333333"/>
          <w:sz w:val="22"/>
          <w:szCs w:val="22"/>
        </w:rPr>
        <w:t>di ordine generale, di idoneità professionale e di “capacità economica e finanziaria” e “capacità tecniche e professionali”</w:t>
      </w:r>
      <w:r w:rsidR="009345E4">
        <w:rPr>
          <w:b/>
          <w:bCs/>
          <w:color w:val="333333"/>
          <w:sz w:val="22"/>
          <w:szCs w:val="22"/>
        </w:rPr>
        <w:t xml:space="preserve"> </w:t>
      </w:r>
      <w:r w:rsidRPr="009345E4">
        <w:rPr>
          <w:color w:val="333333"/>
          <w:sz w:val="22"/>
          <w:szCs w:val="22"/>
        </w:rPr>
        <w:t>previsti nell’avviso</w:t>
      </w:r>
      <w:r w:rsidRPr="009345E4">
        <w:rPr>
          <w:sz w:val="22"/>
          <w:szCs w:val="22"/>
        </w:rPr>
        <w:t xml:space="preserve"> </w:t>
      </w:r>
      <w:r w:rsidR="000A0E25">
        <w:rPr>
          <w:sz w:val="22"/>
          <w:szCs w:val="22"/>
        </w:rPr>
        <w:t xml:space="preserve">di </w:t>
      </w:r>
      <w:r w:rsidR="000A0E25" w:rsidRPr="000A0E25">
        <w:rPr>
          <w:sz w:val="22"/>
          <w:szCs w:val="22"/>
        </w:rPr>
        <w:t xml:space="preserve">indagine esplorativa </w:t>
      </w:r>
      <w:r w:rsidRPr="009345E4">
        <w:rPr>
          <w:sz w:val="22"/>
          <w:szCs w:val="22"/>
        </w:rPr>
        <w:t xml:space="preserve">di mercato </w:t>
      </w:r>
      <w:r w:rsidR="009345E4" w:rsidRPr="003C7F9E">
        <w:rPr>
          <w:sz w:val="22"/>
          <w:szCs w:val="22"/>
        </w:rPr>
        <w:t xml:space="preserve">per </w:t>
      </w:r>
      <w:r w:rsidR="009345E4" w:rsidRPr="009345E4">
        <w:rPr>
          <w:sz w:val="22"/>
          <w:szCs w:val="22"/>
        </w:rPr>
        <w:t>l’affidamento del servizio</w:t>
      </w:r>
      <w:r w:rsidRPr="009345E4">
        <w:rPr>
          <w:sz w:val="22"/>
          <w:szCs w:val="22"/>
        </w:rPr>
        <w:t>.</w:t>
      </w:r>
    </w:p>
    <w:p w14:paraId="26D3764B" w14:textId="77777777" w:rsidR="005A2C61" w:rsidRPr="003C7F9E" w:rsidRDefault="005A2C61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6DD0BF" w14:textId="04E60E8A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Il/La sottoscritto/a chiede che tutte le comunicazioni inerenti </w:t>
      </w:r>
      <w:r w:rsidR="009C205E" w:rsidRPr="003C7F9E">
        <w:rPr>
          <w:rFonts w:ascii="Times New Roman" w:hAnsi="Times New Roman" w:cs="Times New Roman"/>
          <w:color w:val="auto"/>
          <w:sz w:val="22"/>
          <w:szCs w:val="22"/>
        </w:rPr>
        <w:t>alla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 xml:space="preserve">presente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procedura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 xml:space="preserve"> siano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inviate, a mezzo P.E.C., al seguente indirizzo: …………………….</w:t>
      </w:r>
    </w:p>
    <w:p w14:paraId="24EDFD64" w14:textId="77777777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91E9C2D" w14:textId="33B4F8EC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Allega: </w:t>
      </w:r>
    </w:p>
    <w:p w14:paraId="065A42B1" w14:textId="1A25CD5B" w:rsidR="009F759C" w:rsidRDefault="00BA3E71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9F759C" w:rsidRPr="003C7F9E">
        <w:rPr>
          <w:rFonts w:ascii="Times New Roman" w:hAnsi="Times New Roman" w:cs="Times New Roman"/>
          <w:color w:val="auto"/>
          <w:sz w:val="22"/>
          <w:szCs w:val="22"/>
        </w:rPr>
        <w:t>copia di un documento di riconoscimento in corso di validità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743CF3C" w14:textId="7558F451" w:rsidR="00BA3E71" w:rsidRDefault="00BA3E71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informativa sul trattamento dei dati personali.</w:t>
      </w:r>
    </w:p>
    <w:p w14:paraId="3757206D" w14:textId="77777777" w:rsidR="003C7F9E" w:rsidRDefault="003C7F9E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CCFCC7C" w14:textId="3BCD0057" w:rsidR="005A2C61" w:rsidRPr="003C7F9E" w:rsidRDefault="003C7F9E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  <w:t>Firma</w:t>
      </w:r>
    </w:p>
    <w:sectPr w:rsidR="005A2C61" w:rsidRPr="003C7F9E" w:rsidSect="00B94817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1218B"/>
    <w:multiLevelType w:val="hybridMultilevel"/>
    <w:tmpl w:val="14B4B05C"/>
    <w:lvl w:ilvl="0" w:tplc="C872406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C0B7652"/>
    <w:multiLevelType w:val="hybridMultilevel"/>
    <w:tmpl w:val="4E6036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C5BB7"/>
    <w:multiLevelType w:val="hybridMultilevel"/>
    <w:tmpl w:val="7A78DF7A"/>
    <w:lvl w:ilvl="0" w:tplc="4C96A52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244AF1"/>
    <w:multiLevelType w:val="hybridMultilevel"/>
    <w:tmpl w:val="7A56D5F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77740BA"/>
    <w:multiLevelType w:val="multilevel"/>
    <w:tmpl w:val="BC64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F5EDC"/>
    <w:multiLevelType w:val="hybridMultilevel"/>
    <w:tmpl w:val="D85A842A"/>
    <w:lvl w:ilvl="0" w:tplc="009A96C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16"/>
    <w:rsid w:val="000A0E25"/>
    <w:rsid w:val="001C65F9"/>
    <w:rsid w:val="00200547"/>
    <w:rsid w:val="00344A13"/>
    <w:rsid w:val="0038274D"/>
    <w:rsid w:val="003C7F9E"/>
    <w:rsid w:val="003E475D"/>
    <w:rsid w:val="004150D3"/>
    <w:rsid w:val="00517615"/>
    <w:rsid w:val="005A2C61"/>
    <w:rsid w:val="006905A6"/>
    <w:rsid w:val="006D626D"/>
    <w:rsid w:val="006E0202"/>
    <w:rsid w:val="00717BBC"/>
    <w:rsid w:val="00900380"/>
    <w:rsid w:val="009345E4"/>
    <w:rsid w:val="00951670"/>
    <w:rsid w:val="00980E8E"/>
    <w:rsid w:val="009C205E"/>
    <w:rsid w:val="009F759C"/>
    <w:rsid w:val="00AA2EEE"/>
    <w:rsid w:val="00B50446"/>
    <w:rsid w:val="00B94817"/>
    <w:rsid w:val="00BA3E71"/>
    <w:rsid w:val="00BD2D65"/>
    <w:rsid w:val="00CC332A"/>
    <w:rsid w:val="00D15516"/>
    <w:rsid w:val="00DD7EAD"/>
    <w:rsid w:val="00DF26E3"/>
    <w:rsid w:val="00EE5129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1B50"/>
  <w15:docId w15:val="{34416A52-21C9-46A4-A397-FAD3CB49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1C65F9"/>
    <w:pPr>
      <w:keepNext/>
      <w:tabs>
        <w:tab w:val="left" w:pos="945"/>
      </w:tabs>
      <w:jc w:val="center"/>
      <w:outlineLvl w:val="7"/>
    </w:pPr>
    <w:rPr>
      <w:sz w:val="28"/>
      <w:lang w:val="en-GB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038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5F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65F9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rsid w:val="001C65F9"/>
    <w:rPr>
      <w:rFonts w:ascii="Times New Roman" w:eastAsia="Times New Roman" w:hAnsi="Times New Roman" w:cs="Times New Roman"/>
      <w:sz w:val="28"/>
      <w:szCs w:val="24"/>
      <w:lang w:val="en-GB" w:eastAsia="x-none"/>
    </w:rPr>
  </w:style>
  <w:style w:type="paragraph" w:styleId="Didascalia">
    <w:name w:val="caption"/>
    <w:basedOn w:val="Normale"/>
    <w:next w:val="Normale"/>
    <w:qFormat/>
    <w:rsid w:val="001C65F9"/>
    <w:pPr>
      <w:tabs>
        <w:tab w:val="left" w:pos="540"/>
        <w:tab w:val="left" w:pos="4253"/>
      </w:tabs>
      <w:ind w:left="540" w:hanging="540"/>
      <w:jc w:val="center"/>
    </w:pPr>
    <w:rPr>
      <w:sz w:val="96"/>
    </w:rPr>
  </w:style>
  <w:style w:type="character" w:styleId="Collegamentoipertestuale">
    <w:name w:val="Hyperlink"/>
    <w:basedOn w:val="Carpredefinitoparagrafo"/>
    <w:uiPriority w:val="99"/>
    <w:unhideWhenUsed/>
    <w:rsid w:val="003C7F9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C7F9E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3C7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ine.venezia@ingpe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E-LT00031</dc:creator>
  <cp:lastModifiedBy>Antonio Bovo</cp:lastModifiedBy>
  <cp:revision>10</cp:revision>
  <dcterms:created xsi:type="dcterms:W3CDTF">2021-11-15T08:36:00Z</dcterms:created>
  <dcterms:modified xsi:type="dcterms:W3CDTF">2021-12-02T10:23:00Z</dcterms:modified>
</cp:coreProperties>
</file>